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EBAC" w14:textId="2D906090" w:rsidR="00E1336B" w:rsidRDefault="00E1336B">
      <w:r>
        <w:t>Antrag</w:t>
      </w:r>
    </w:p>
    <w:p w14:paraId="21CD3A3A" w14:textId="75646AC5" w:rsidR="00E1336B" w:rsidRDefault="00E1336B">
      <w:r>
        <w:t>Der Parteitag möge beschließen:</w:t>
      </w:r>
    </w:p>
    <w:p w14:paraId="6366AF6A" w14:textId="79ACD068" w:rsidR="00E1336B" w:rsidRDefault="00E1336B">
      <w:r>
        <w:t>Die gesamte Partei hat sich mit einem Beschluss des Bundesparteitages das Ziel gegeben, Frauen in der Partei zu fördern, ihren Anteil bei den Mitgliedern zu erhöhen und mehr Frauen in Parteiämtern und Mandaten zu erreichen.</w:t>
      </w:r>
    </w:p>
    <w:p w14:paraId="75C40F81" w14:textId="7E81C8E2" w:rsidR="00E1336B" w:rsidRDefault="00E1336B">
      <w:r>
        <w:t>Um die Entwicklungen und Erfolge im Landesverband Berlin sichtbar zu machen, fordern wir den Landesvorstand auf, im Rahmen der Landesparteitage in den nächsten fünf Jahren einen mündlichen Bericht verbunden mit einer Aussprache über die Entwicklung des Frauenanteils in der Partei im Landesverband Berlin zu geben.</w:t>
      </w:r>
    </w:p>
    <w:p w14:paraId="54048674" w14:textId="0660DC61" w:rsidR="00E1336B" w:rsidRDefault="00E1336B">
      <w:r>
        <w:t>Begründung:</w:t>
      </w:r>
    </w:p>
    <w:p w14:paraId="4CF32844" w14:textId="586F7C69" w:rsidR="00E1336B" w:rsidRDefault="00E1336B">
      <w:r>
        <w:t>Nur wenn wir Erfolge sichtbar machen, erreichen wir eine Au</w:t>
      </w:r>
      <w:r w:rsidR="00825A5A">
        <w:t>ß</w:t>
      </w:r>
      <w:r>
        <w:t xml:space="preserve">enwirkung und damit Aufmerksamkeit </w:t>
      </w:r>
      <w:r w:rsidR="00825A5A">
        <w:t>beim weiblichen Teil der Berliner Bevölkerung.</w:t>
      </w:r>
    </w:p>
    <w:p w14:paraId="4804BE75" w14:textId="4463F9EB" w:rsidR="00C00D07" w:rsidRDefault="00C00D07">
      <w:r>
        <w:t>OV Schöneberg</w:t>
      </w:r>
    </w:p>
    <w:p w14:paraId="6A682611" w14:textId="38895AD4" w:rsidR="00825A5A" w:rsidRDefault="00825A5A"/>
    <w:p w14:paraId="086E4C23" w14:textId="77777777" w:rsidR="00825A5A" w:rsidRDefault="00825A5A"/>
    <w:sectPr w:rsidR="00825A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6B"/>
    <w:rsid w:val="00825A5A"/>
    <w:rsid w:val="00C00D07"/>
    <w:rsid w:val="00E13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4718"/>
  <w15:chartTrackingRefBased/>
  <w15:docId w15:val="{B4ADC3E9-5212-46A3-8180-3E42952F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Lipper</dc:creator>
  <cp:keywords/>
  <dc:description/>
  <cp:lastModifiedBy>Dagmar Lipper</cp:lastModifiedBy>
  <cp:revision>2</cp:revision>
  <dcterms:created xsi:type="dcterms:W3CDTF">2022-03-24T16:58:00Z</dcterms:created>
  <dcterms:modified xsi:type="dcterms:W3CDTF">2022-03-28T06:58:00Z</dcterms:modified>
</cp:coreProperties>
</file>